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6.png" ContentType="image/png"/>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720" w:hanging="0"/>
        <w:rPr>
          <w:rFonts w:ascii="Times New Roman" w:hAnsi="Times New Roman" w:eastAsia="Times New Roman" w:cs="Times New Roman"/>
          <w:b/>
          <w:b/>
          <w:color w:val="00B050"/>
          <w:sz w:val="32"/>
          <w:szCs w:val="32"/>
          <w:lang w:eastAsia="de-DE"/>
        </w:rPr>
      </w:pPr>
      <w:r>
        <w:drawing>
          <wp:anchor behindDoc="1" distT="0" distB="0" distL="114300" distR="114300" simplePos="0" locked="0" layoutInCell="1" allowOverlap="1" relativeHeight="7">
            <wp:simplePos x="0" y="0"/>
            <wp:positionH relativeFrom="column">
              <wp:posOffset>5584825</wp:posOffset>
            </wp:positionH>
            <wp:positionV relativeFrom="paragraph">
              <wp:posOffset>-998855</wp:posOffset>
            </wp:positionV>
            <wp:extent cx="1303020" cy="1303020"/>
            <wp:effectExtent l="0" t="0" r="0" b="0"/>
            <wp:wrapNone/>
            <wp:docPr id="1"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descr=""/>
                    <pic:cNvPicPr>
                      <a:picLocks noChangeAspect="1" noChangeArrowheads="1"/>
                    </pic:cNvPicPr>
                  </pic:nvPicPr>
                  <pic:blipFill>
                    <a:blip r:embed="rId2"/>
                    <a:stretch>
                      <a:fillRect/>
                    </a:stretch>
                  </pic:blipFill>
                  <pic:spPr bwMode="auto">
                    <a:xfrm>
                      <a:off x="0" y="0"/>
                      <a:ext cx="1303020" cy="1303020"/>
                    </a:xfrm>
                    <a:prstGeom prst="rect">
                      <a:avLst/>
                    </a:prstGeom>
                  </pic:spPr>
                </pic:pic>
              </a:graphicData>
            </a:graphic>
          </wp:anchor>
        </w:drawing>
      </w:r>
      <w:r>
        <w:rPr>
          <w:rFonts w:eastAsia="Times New Roman" w:cs="Times New Roman" w:ascii="Times New Roman" w:hAnsi="Times New Roman"/>
          <w:b/>
          <w:color w:val="00B050"/>
          <w:sz w:val="24"/>
          <w:szCs w:val="24"/>
          <w:lang w:eastAsia="de-DE"/>
        </w:rPr>
        <w:t>D</w:t>
      </w:r>
      <w:r>
        <w:rPr>
          <w:rFonts w:eastAsia="Times New Roman" w:cs="Times New Roman" w:ascii="Times New Roman" w:hAnsi="Times New Roman"/>
          <w:b/>
          <w:color w:val="00B050"/>
          <w:sz w:val="24"/>
          <w:szCs w:val="24"/>
          <w:lang w:eastAsia="de-DE"/>
        </w:rPr>
        <w:t>as brauchst Du an Zubehör: Küchenwaage, Schüssel, Handmixer mit Rührhaken, Sieb, Tee-löffel, Teigschaber, Kastenform, Esslöffel, Holzstäbchen, Messer</w:t>
      </w:r>
    </w:p>
    <w:p>
      <w:pPr>
        <w:pStyle w:val="ListParagraph"/>
        <w:numPr>
          <w:ilvl w:val="0"/>
          <w:numId w:val="1"/>
        </w:numPr>
        <w:spacing w:lineRule="auto" w:line="240" w:beforeAutospacing="1" w:afterAutospacing="1"/>
        <w:rPr>
          <w:rFonts w:ascii="Times New Roman" w:hAnsi="Times New Roman" w:eastAsia="Times New Roman" w:cs="Times New Roman"/>
          <w:b/>
          <w:b/>
          <w:color w:val="00B050"/>
          <w:sz w:val="24"/>
          <w:szCs w:val="24"/>
          <w:lang w:eastAsia="de-DE"/>
        </w:rPr>
      </w:pPr>
      <w:r>
        <w:drawing>
          <wp:anchor behindDoc="0" distT="0" distB="0" distL="114300" distR="118110" simplePos="0" locked="0" layoutInCell="1" allowOverlap="1" relativeHeight="2">
            <wp:simplePos x="0" y="0"/>
            <wp:positionH relativeFrom="column">
              <wp:posOffset>4868545</wp:posOffset>
            </wp:positionH>
            <wp:positionV relativeFrom="paragraph">
              <wp:posOffset>106045</wp:posOffset>
            </wp:positionV>
            <wp:extent cx="1958340" cy="1104900"/>
            <wp:effectExtent l="0" t="0" r="0" b="0"/>
            <wp:wrapTight wrapText="bothSides">
              <wp:wrapPolygon edited="0">
                <wp:start x="-104" y="0"/>
                <wp:lineTo x="-104" y="21124"/>
                <wp:lineTo x="21388" y="21124"/>
                <wp:lineTo x="21388" y="0"/>
                <wp:lineTo x="-104" y="0"/>
              </wp:wrapPolygon>
            </wp:wrapTight>
            <wp:docPr id="2" name="Bild 6" descr="Rührte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Rührteig"/>
                    <pic:cNvPicPr>
                      <a:picLocks noChangeAspect="1" noChangeArrowheads="1"/>
                    </pic:cNvPicPr>
                  </pic:nvPicPr>
                  <pic:blipFill>
                    <a:blip r:embed="rId3"/>
                    <a:stretch>
                      <a:fillRect/>
                    </a:stretch>
                  </pic:blipFill>
                  <pic:spPr bwMode="auto">
                    <a:xfrm>
                      <a:off x="0" y="0"/>
                      <a:ext cx="1958340" cy="1104900"/>
                    </a:xfrm>
                    <a:prstGeom prst="rect">
                      <a:avLst/>
                    </a:prstGeom>
                  </pic:spPr>
                </pic:pic>
              </a:graphicData>
            </a:graphic>
          </wp:anchor>
        </w:drawing>
      </w:r>
      <w:r>
        <w:rPr>
          <w:rFonts w:eastAsia="Times New Roman" w:cs="Times New Roman" w:ascii="Times New Roman" w:hAnsi="Times New Roman"/>
          <w:b/>
          <w:color w:val="00B050"/>
          <w:sz w:val="24"/>
          <w:szCs w:val="24"/>
          <w:lang w:eastAsia="de-DE"/>
        </w:rPr>
        <w:t>4</w:t>
      </w:r>
      <w:r>
        <w:rPr>
          <w:rFonts w:eastAsia="Times New Roman" w:cs="Times New Roman" w:ascii="Times New Roman" w:hAnsi="Times New Roman"/>
          <w:b/>
          <w:color w:val="00B050"/>
          <w:sz w:val="24"/>
          <w:szCs w:val="24"/>
          <w:lang w:eastAsia="de-DE"/>
        </w:rPr>
        <w:t xml:space="preserve"> Eier einzeln unterrühren </w:t>
      </w:r>
    </w:p>
    <w:p>
      <w:pPr>
        <w:pStyle w:val="Normal"/>
        <w:spacing w:lineRule="auto" w:line="240" w:beforeAutospacing="1" w:afterAutospacing="1"/>
        <w:ind w:left="720" w:hanging="0"/>
        <w:rPr>
          <w:rFonts w:ascii="Times New Roman" w:hAnsi="Times New Roman" w:eastAsia="Times New Roman" w:cs="Times New Roman"/>
          <w:b/>
          <w:b/>
          <w:color w:val="00B050"/>
          <w:sz w:val="24"/>
          <w:szCs w:val="24"/>
          <w:lang w:eastAsia="de-DE"/>
        </w:rPr>
      </w:pPr>
      <w:r>
        <w:rPr>
          <w:rFonts w:eastAsia="Times New Roman" w:cs="Times New Roman" w:ascii="Times New Roman" w:hAnsi="Times New Roman"/>
          <w:b/>
          <w:color w:val="00B050"/>
          <w:sz w:val="24"/>
          <w:szCs w:val="24"/>
          <w:lang w:eastAsia="de-DE"/>
        </w:rPr>
        <w:t>250 gr weiche Butter, 250 gr Zucker und Prise Salz mit dem Schneebesen des Handrührgerätes für ca. 5 Minuten sehr schaumig schlagen. Zimmerwarme Eier nach und nach einzeln aufschlagen, zugeben und jeweils für ca. ½ Minute unterrühren.</w:t>
      </w:r>
    </w:p>
    <w:p>
      <w:pPr>
        <w:pStyle w:val="ListParagraph"/>
        <w:numPr>
          <w:ilvl w:val="0"/>
          <w:numId w:val="1"/>
        </w:numPr>
        <w:spacing w:lineRule="auto" w:line="240" w:beforeAutospacing="1" w:afterAutospacing="1"/>
        <w:rPr>
          <w:rFonts w:ascii="Times New Roman" w:hAnsi="Times New Roman" w:eastAsia="Times New Roman" w:cs="Times New Roman"/>
          <w:b/>
          <w:b/>
          <w:color w:val="00B050"/>
          <w:sz w:val="24"/>
          <w:szCs w:val="24"/>
          <w:lang w:eastAsia="de-DE"/>
        </w:rPr>
      </w:pPr>
      <w:r>
        <w:drawing>
          <wp:anchor behindDoc="0" distT="0" distB="0" distL="114300" distR="118110" simplePos="0" locked="0" layoutInCell="1" allowOverlap="1" relativeHeight="3">
            <wp:simplePos x="0" y="0"/>
            <wp:positionH relativeFrom="column">
              <wp:posOffset>4868545</wp:posOffset>
            </wp:positionH>
            <wp:positionV relativeFrom="paragraph">
              <wp:posOffset>-635</wp:posOffset>
            </wp:positionV>
            <wp:extent cx="1958340" cy="1104900"/>
            <wp:effectExtent l="0" t="0" r="0" b="0"/>
            <wp:wrapTight wrapText="bothSides">
              <wp:wrapPolygon edited="0">
                <wp:start x="-104" y="0"/>
                <wp:lineTo x="-104" y="21124"/>
                <wp:lineTo x="21388" y="21124"/>
                <wp:lineTo x="21388" y="0"/>
                <wp:lineTo x="-104" y="0"/>
              </wp:wrapPolygon>
            </wp:wrapTight>
            <wp:docPr id="3" name="Bild 7" descr="Mehl si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7" descr="Mehl sieben"/>
                    <pic:cNvPicPr>
                      <a:picLocks noChangeAspect="1" noChangeArrowheads="1"/>
                    </pic:cNvPicPr>
                  </pic:nvPicPr>
                  <pic:blipFill>
                    <a:blip r:embed="rId4"/>
                    <a:stretch>
                      <a:fillRect/>
                    </a:stretch>
                  </pic:blipFill>
                  <pic:spPr bwMode="auto">
                    <a:xfrm>
                      <a:off x="0" y="0"/>
                      <a:ext cx="1958340" cy="1104900"/>
                    </a:xfrm>
                    <a:prstGeom prst="rect">
                      <a:avLst/>
                    </a:prstGeom>
                  </pic:spPr>
                </pic:pic>
              </a:graphicData>
            </a:graphic>
          </wp:anchor>
        </w:drawing>
      </w:r>
      <w:r>
        <w:rPr>
          <w:rFonts w:eastAsia="Times New Roman" w:cs="Times New Roman" w:ascii="Times New Roman" w:hAnsi="Times New Roman"/>
          <w:b/>
          <w:color w:val="00B050"/>
          <w:sz w:val="24"/>
          <w:szCs w:val="24"/>
          <w:lang w:eastAsia="de-DE"/>
        </w:rPr>
        <w:t>4</w:t>
      </w:r>
      <w:r>
        <w:rPr>
          <w:rFonts w:eastAsia="Times New Roman" w:cs="Times New Roman" w:ascii="Times New Roman" w:hAnsi="Times New Roman"/>
          <w:b/>
          <w:color w:val="00B050"/>
          <w:sz w:val="24"/>
          <w:szCs w:val="24"/>
          <w:lang w:eastAsia="de-DE"/>
        </w:rPr>
        <w:t>00 gr Mehl sieben und unterheben</w:t>
      </w:r>
    </w:p>
    <w:p>
      <w:pPr>
        <w:pStyle w:val="Normal"/>
        <w:spacing w:lineRule="auto" w:line="240" w:beforeAutospacing="1" w:afterAutospacing="1"/>
        <w:ind w:left="720" w:hanging="0"/>
        <w:rPr>
          <w:rFonts w:ascii="Times New Roman" w:hAnsi="Times New Roman" w:eastAsia="Times New Roman" w:cs="Times New Roman"/>
          <w:b/>
          <w:b/>
          <w:color w:val="00B050"/>
          <w:sz w:val="24"/>
          <w:szCs w:val="24"/>
          <w:lang w:eastAsia="de-DE"/>
        </w:rPr>
      </w:pPr>
      <w:r>
        <w:rPr>
          <w:rFonts w:eastAsia="Times New Roman" w:cs="Times New Roman" w:ascii="Times New Roman" w:hAnsi="Times New Roman"/>
          <w:b/>
          <w:color w:val="00B050"/>
          <w:sz w:val="24"/>
          <w:szCs w:val="24"/>
          <w:lang w:eastAsia="de-DE"/>
        </w:rPr>
        <w:t xml:space="preserve"> </w:t>
      </w:r>
      <w:r>
        <w:rPr>
          <w:rFonts w:eastAsia="Times New Roman" w:cs="Times New Roman" w:ascii="Times New Roman" w:hAnsi="Times New Roman"/>
          <w:b/>
          <w:color w:val="00B050"/>
          <w:sz w:val="24"/>
          <w:szCs w:val="24"/>
          <w:lang w:eastAsia="de-DE"/>
        </w:rPr>
        <w:t>Mehl und 1 Päckchen Backpulver über die Butter-Zucker-Masse sieben und mit einem Teigschaber nur kurz unterarbeiten, damit der Teig nicht zäh wird.</w:t>
      </w:r>
    </w:p>
    <w:p>
      <w:pPr>
        <w:pStyle w:val="ListParagraph"/>
        <w:numPr>
          <w:ilvl w:val="0"/>
          <w:numId w:val="1"/>
        </w:numPr>
        <w:spacing w:lineRule="auto" w:line="240" w:beforeAutospacing="1" w:afterAutospacing="1"/>
        <w:rPr>
          <w:rFonts w:ascii="Times New Roman" w:hAnsi="Times New Roman" w:eastAsia="Times New Roman" w:cs="Times New Roman"/>
          <w:b/>
          <w:b/>
          <w:color w:val="00B050"/>
          <w:sz w:val="24"/>
          <w:szCs w:val="24"/>
          <w:lang w:eastAsia="de-DE"/>
        </w:rPr>
      </w:pPr>
      <w:r>
        <w:rPr>
          <w:rFonts w:eastAsia="Times New Roman" w:cs="Times New Roman" w:ascii="Times New Roman" w:hAnsi="Times New Roman"/>
          <w:b/>
          <w:color w:val="00B050"/>
          <w:sz w:val="24"/>
          <w:szCs w:val="24"/>
          <w:lang w:eastAsia="de-DE"/>
        </w:rPr>
        <w:t>60 gr Kakao /grüne Lebensmittelfarbe unterrühren</w:t>
      </w:r>
    </w:p>
    <w:p>
      <w:pPr>
        <w:pStyle w:val="Normal"/>
        <w:spacing w:lineRule="auto" w:line="240" w:before="0" w:after="0"/>
        <w:ind w:left="720" w:hanging="0"/>
        <w:rPr>
          <w:rFonts w:ascii="Times New Roman" w:hAnsi="Times New Roman" w:eastAsia="Times New Roman" w:cs="Times New Roman"/>
          <w:b/>
          <w:b/>
          <w:color w:val="00B050"/>
          <w:sz w:val="24"/>
          <w:szCs w:val="24"/>
          <w:lang w:eastAsia="de-DE"/>
        </w:rPr>
      </w:pPr>
      <w:r>
        <w:drawing>
          <wp:anchor behindDoc="0" distT="0" distB="0" distL="114300" distR="118110" simplePos="0" locked="0" layoutInCell="1" allowOverlap="1" relativeHeight="4">
            <wp:simplePos x="0" y="0"/>
            <wp:positionH relativeFrom="column">
              <wp:posOffset>4868545</wp:posOffset>
            </wp:positionH>
            <wp:positionV relativeFrom="paragraph">
              <wp:posOffset>97790</wp:posOffset>
            </wp:positionV>
            <wp:extent cx="1958340" cy="1104900"/>
            <wp:effectExtent l="0" t="0" r="0" b="0"/>
            <wp:wrapTight wrapText="bothSides">
              <wp:wrapPolygon edited="0">
                <wp:start x="-104" y="0"/>
                <wp:lineTo x="-104" y="21124"/>
                <wp:lineTo x="21388" y="21124"/>
                <wp:lineTo x="21388" y="0"/>
                <wp:lineTo x="-104" y="0"/>
              </wp:wrapPolygon>
            </wp:wrapTight>
            <wp:docPr id="4" name="Bild 8" descr="Kakao unterrü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8" descr="Kakao unterrühren"/>
                    <pic:cNvPicPr>
                      <a:picLocks noChangeAspect="1" noChangeArrowheads="1"/>
                    </pic:cNvPicPr>
                  </pic:nvPicPr>
                  <pic:blipFill>
                    <a:blip r:embed="rId5"/>
                    <a:stretch>
                      <a:fillRect/>
                    </a:stretch>
                  </pic:blipFill>
                  <pic:spPr bwMode="auto">
                    <a:xfrm>
                      <a:off x="0" y="0"/>
                      <a:ext cx="1958340" cy="1104900"/>
                    </a:xfrm>
                    <a:prstGeom prst="rect">
                      <a:avLst/>
                    </a:prstGeom>
                  </pic:spPr>
                </pic:pic>
              </a:graphicData>
            </a:graphic>
          </wp:anchor>
        </w:drawing>
      </w:r>
      <w:r>
        <w:rPr>
          <w:rFonts w:eastAsia="Times New Roman" w:cs="Times New Roman" w:ascii="Times New Roman" w:hAnsi="Times New Roman"/>
          <w:b/>
          <w:color w:val="00B050"/>
          <w:sz w:val="24"/>
          <w:szCs w:val="24"/>
          <w:lang w:eastAsia="de-DE"/>
        </w:rPr>
        <w:t>E</w:t>
      </w:r>
      <w:r>
        <w:rPr>
          <w:rFonts w:eastAsia="Times New Roman" w:cs="Times New Roman" w:ascii="Times New Roman" w:hAnsi="Times New Roman"/>
          <w:b/>
          <w:color w:val="00B050"/>
          <w:sz w:val="24"/>
          <w:szCs w:val="24"/>
          <w:lang w:eastAsia="de-DE"/>
        </w:rPr>
        <w:t xml:space="preserve">ine Hälfte des Teigs in eine gefettete und mehlierte Kastenform füllen. Unter die andere Teighälfte 1-2 EL gesiebtes Kakaopulver unterrühren. Tipp: Ist der Teig etwas zu fest, einfach ca. 200ml </w:t>
      </w:r>
      <w:bookmarkStart w:id="0" w:name="_GoBack"/>
      <w:bookmarkEnd w:id="0"/>
      <w:r>
        <w:rPr>
          <w:rFonts w:eastAsia="Times New Roman" w:cs="Times New Roman" w:ascii="Times New Roman" w:hAnsi="Times New Roman"/>
          <w:b/>
          <w:color w:val="00B050"/>
          <w:sz w:val="24"/>
          <w:szCs w:val="24"/>
          <w:lang w:eastAsia="de-DE"/>
        </w:rPr>
        <w:t>Milch unterrühren - das macht ihn geschmeidig.</w:t>
      </w:r>
    </w:p>
    <w:p>
      <w:pPr>
        <w:pStyle w:val="Normal"/>
        <w:spacing w:lineRule="auto" w:line="240" w:before="0" w:after="0"/>
        <w:ind w:left="720" w:hanging="0"/>
        <w:rPr>
          <w:rFonts w:ascii="Times New Roman" w:hAnsi="Times New Roman" w:eastAsia="Times New Roman" w:cs="Times New Roman"/>
          <w:b/>
          <w:b/>
          <w:color w:val="00B050"/>
          <w:sz w:val="24"/>
          <w:szCs w:val="24"/>
          <w:lang w:eastAsia="de-DE"/>
        </w:rPr>
      </w:pPr>
      <w:r>
        <w:rPr>
          <w:rFonts w:eastAsia="Times New Roman" w:cs="Times New Roman" w:ascii="Times New Roman" w:hAnsi="Times New Roman"/>
          <w:b/>
          <w:color w:val="00B050"/>
          <w:sz w:val="24"/>
          <w:szCs w:val="24"/>
          <w:lang w:eastAsia="de-DE"/>
        </w:rPr>
        <w:t>In die andere Hälfte rührt ihr grüne Lebensmittelfarbe ein.</w:t>
      </w:r>
    </w:p>
    <w:p>
      <w:pPr>
        <w:pStyle w:val="ListParagraph"/>
        <w:numPr>
          <w:ilvl w:val="0"/>
          <w:numId w:val="1"/>
        </w:numPr>
        <w:spacing w:lineRule="auto" w:line="240" w:beforeAutospacing="1" w:afterAutospacing="1"/>
        <w:rPr>
          <w:rFonts w:ascii="Times New Roman" w:hAnsi="Times New Roman" w:eastAsia="Times New Roman" w:cs="Times New Roman"/>
          <w:b/>
          <w:b/>
          <w:color w:val="00B050"/>
          <w:sz w:val="24"/>
          <w:szCs w:val="24"/>
          <w:lang w:eastAsia="de-DE"/>
        </w:rPr>
      </w:pPr>
      <w:r>
        <w:rPr>
          <w:rFonts w:eastAsia="Times New Roman" w:cs="Times New Roman" w:ascii="Times New Roman" w:hAnsi="Times New Roman"/>
          <w:b/>
          <w:color w:val="00B050"/>
          <w:sz w:val="24"/>
          <w:szCs w:val="24"/>
          <w:lang w:eastAsia="de-DE"/>
        </w:rPr>
        <w:t xml:space="preserve">Teig marmorieren </w:t>
      </w:r>
    </w:p>
    <w:p>
      <w:pPr>
        <w:pStyle w:val="Normal"/>
        <w:spacing w:lineRule="auto" w:line="240" w:beforeAutospacing="1" w:afterAutospacing="1"/>
        <w:ind w:left="720" w:hanging="0"/>
        <w:rPr>
          <w:rFonts w:ascii="Times New Roman" w:hAnsi="Times New Roman" w:eastAsia="Times New Roman" w:cs="Times New Roman"/>
          <w:b/>
          <w:b/>
          <w:color w:val="00B050"/>
          <w:sz w:val="24"/>
          <w:szCs w:val="24"/>
          <w:lang w:eastAsia="de-DE"/>
        </w:rPr>
      </w:pPr>
      <w:r>
        <w:drawing>
          <wp:anchor behindDoc="0" distT="0" distB="0" distL="114300" distR="118110" simplePos="0" locked="0" layoutInCell="1" allowOverlap="1" relativeHeight="5">
            <wp:simplePos x="0" y="0"/>
            <wp:positionH relativeFrom="column">
              <wp:posOffset>4868545</wp:posOffset>
            </wp:positionH>
            <wp:positionV relativeFrom="paragraph">
              <wp:posOffset>72390</wp:posOffset>
            </wp:positionV>
            <wp:extent cx="1958340" cy="1104900"/>
            <wp:effectExtent l="0" t="0" r="0" b="0"/>
            <wp:wrapTight wrapText="bothSides">
              <wp:wrapPolygon edited="0">
                <wp:start x="-104" y="0"/>
                <wp:lineTo x="-104" y="21124"/>
                <wp:lineTo x="21388" y="21124"/>
                <wp:lineTo x="21388" y="0"/>
                <wp:lineTo x="-104" y="0"/>
              </wp:wrapPolygon>
            </wp:wrapTight>
            <wp:docPr id="5" name="Bild 9" descr="Teig marmor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9" descr="Teig marmorieren"/>
                    <pic:cNvPicPr>
                      <a:picLocks noChangeAspect="1" noChangeArrowheads="1"/>
                    </pic:cNvPicPr>
                  </pic:nvPicPr>
                  <pic:blipFill>
                    <a:blip r:embed="rId6"/>
                    <a:stretch>
                      <a:fillRect/>
                    </a:stretch>
                  </pic:blipFill>
                  <pic:spPr bwMode="auto">
                    <a:xfrm>
                      <a:off x="0" y="0"/>
                      <a:ext cx="1958340" cy="1104900"/>
                    </a:xfrm>
                    <a:prstGeom prst="rect">
                      <a:avLst/>
                    </a:prstGeom>
                  </pic:spPr>
                </pic:pic>
              </a:graphicData>
            </a:graphic>
          </wp:anchor>
        </w:drawing>
      </w:r>
      <w:r>
        <w:rPr>
          <w:rFonts w:eastAsia="Times New Roman" w:cs="Times New Roman" w:ascii="Times New Roman" w:hAnsi="Times New Roman"/>
          <w:b/>
          <w:color w:val="00B050"/>
          <w:sz w:val="24"/>
          <w:szCs w:val="24"/>
          <w:lang w:eastAsia="de-DE"/>
        </w:rPr>
        <w:t>D</w:t>
      </w:r>
      <w:r>
        <w:rPr>
          <w:rFonts w:eastAsia="Times New Roman" w:cs="Times New Roman" w:ascii="Times New Roman" w:hAnsi="Times New Roman"/>
          <w:b/>
          <w:color w:val="00B050"/>
          <w:sz w:val="24"/>
          <w:szCs w:val="24"/>
          <w:lang w:eastAsia="de-DE"/>
        </w:rPr>
        <w:t>en dunklen auf den grünen Teig geben und einen Teelöffel durch beide Teigschichten drehen und ziehen. Kuchen im vorgeheizten Backofen bei 180 °C (E-Herd) für 45 bis 50 Minuten backen.</w:t>
      </w:r>
    </w:p>
    <w:p>
      <w:pPr>
        <w:pStyle w:val="ListParagraph"/>
        <w:numPr>
          <w:ilvl w:val="0"/>
          <w:numId w:val="1"/>
        </w:numPr>
        <w:spacing w:lineRule="auto" w:line="240" w:beforeAutospacing="1" w:afterAutospacing="1"/>
        <w:rPr>
          <w:rFonts w:ascii="Times New Roman" w:hAnsi="Times New Roman" w:eastAsia="Times New Roman" w:cs="Times New Roman"/>
          <w:b/>
          <w:b/>
          <w:color w:val="00B050"/>
          <w:sz w:val="24"/>
          <w:szCs w:val="24"/>
          <w:lang w:eastAsia="de-DE"/>
        </w:rPr>
      </w:pPr>
      <w:r>
        <w:rPr>
          <w:rFonts w:eastAsia="Times New Roman" w:cs="Times New Roman" w:ascii="Times New Roman" w:hAnsi="Times New Roman"/>
          <w:b/>
          <w:color w:val="00B050"/>
          <w:sz w:val="24"/>
          <w:szCs w:val="24"/>
          <w:lang w:eastAsia="de-DE"/>
        </w:rPr>
        <w:t>Garprobe</w:t>
      </w:r>
    </w:p>
    <w:p>
      <w:pPr>
        <w:pStyle w:val="Normal"/>
        <w:spacing w:lineRule="auto" w:line="240" w:beforeAutospacing="1" w:afterAutospacing="1"/>
        <w:ind w:left="720" w:hanging="0"/>
        <w:rPr>
          <w:rFonts w:ascii="Times New Roman" w:hAnsi="Times New Roman" w:eastAsia="Times New Roman" w:cs="Times New Roman"/>
          <w:b/>
          <w:b/>
          <w:color w:val="00B050"/>
          <w:sz w:val="24"/>
          <w:szCs w:val="24"/>
          <w:lang w:eastAsia="de-DE"/>
        </w:rPr>
      </w:pPr>
      <w:r>
        <w:drawing>
          <wp:anchor behindDoc="0" distT="0" distB="0" distL="114300" distR="118110" simplePos="0" locked="0" layoutInCell="1" allowOverlap="1" relativeHeight="6">
            <wp:simplePos x="0" y="0"/>
            <wp:positionH relativeFrom="column">
              <wp:posOffset>4868545</wp:posOffset>
            </wp:positionH>
            <wp:positionV relativeFrom="paragraph">
              <wp:posOffset>248920</wp:posOffset>
            </wp:positionV>
            <wp:extent cx="1958340" cy="1104900"/>
            <wp:effectExtent l="0" t="0" r="0" b="0"/>
            <wp:wrapTight wrapText="bothSides">
              <wp:wrapPolygon edited="0">
                <wp:start x="-104" y="0"/>
                <wp:lineTo x="-104" y="21124"/>
                <wp:lineTo x="21388" y="21124"/>
                <wp:lineTo x="21388" y="0"/>
                <wp:lineTo x="-104" y="0"/>
              </wp:wrapPolygon>
            </wp:wrapTight>
            <wp:docPr id="6" name="Bild 10" descr="Rührteig Garpr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10" descr="Rührteig Garprobe"/>
                    <pic:cNvPicPr>
                      <a:picLocks noChangeAspect="1" noChangeArrowheads="1"/>
                    </pic:cNvPicPr>
                  </pic:nvPicPr>
                  <pic:blipFill>
                    <a:blip r:embed="rId7"/>
                    <a:stretch>
                      <a:fillRect/>
                    </a:stretch>
                  </pic:blipFill>
                  <pic:spPr bwMode="auto">
                    <a:xfrm>
                      <a:off x="0" y="0"/>
                      <a:ext cx="1958340" cy="1104900"/>
                    </a:xfrm>
                    <a:prstGeom prst="rect">
                      <a:avLst/>
                    </a:prstGeom>
                  </pic:spPr>
                </pic:pic>
              </a:graphicData>
            </a:graphic>
          </wp:anchor>
        </w:drawing>
      </w:r>
      <w:r>
        <w:rPr>
          <w:rFonts w:eastAsia="Times New Roman" w:cs="Times New Roman" w:ascii="Times New Roman" w:hAnsi="Times New Roman"/>
          <w:b/>
          <w:color w:val="00B050"/>
          <w:sz w:val="24"/>
          <w:szCs w:val="24"/>
          <w:lang w:eastAsia="de-DE"/>
        </w:rPr>
        <w:t>F</w:t>
      </w:r>
      <w:r>
        <w:rPr>
          <w:rFonts w:eastAsia="Times New Roman" w:cs="Times New Roman" w:ascii="Times New Roman" w:hAnsi="Times New Roman"/>
          <w:b/>
          <w:color w:val="00B050"/>
          <w:sz w:val="24"/>
          <w:szCs w:val="24"/>
          <w:lang w:eastAsia="de-DE"/>
        </w:rPr>
        <w:t>ür die Garprobe mit der flachen Hand auf den Kuchen fassen. Ist die Masse noch "wabbelig", ist der Kuchen noch nicht fertig. Alternativ mit einem Holzstäbchen in die Kuchenmitte stechen. Bleibt Teig am Stäbchen kleben, muss der Kuchen weiter backen. Ist das Stäbchen teigfrei, ist der Kuchen gar.</w:t>
      </w:r>
    </w:p>
    <w:p>
      <w:pPr>
        <w:pStyle w:val="ListParagraph"/>
        <w:numPr>
          <w:ilvl w:val="0"/>
          <w:numId w:val="1"/>
        </w:numPr>
        <w:spacing w:lineRule="auto" w:line="240" w:beforeAutospacing="1" w:afterAutospacing="1"/>
        <w:rPr>
          <w:rFonts w:ascii="Times New Roman" w:hAnsi="Times New Roman" w:eastAsia="Times New Roman" w:cs="Times New Roman"/>
          <w:b/>
          <w:b/>
          <w:color w:val="00B050"/>
          <w:sz w:val="24"/>
          <w:szCs w:val="24"/>
          <w:lang w:eastAsia="de-DE"/>
        </w:rPr>
      </w:pPr>
      <w:r>
        <w:rPr>
          <w:rFonts w:eastAsia="Times New Roman" w:cs="Times New Roman" w:ascii="Times New Roman" w:hAnsi="Times New Roman"/>
          <w:b/>
          <w:color w:val="00B050"/>
          <w:sz w:val="24"/>
          <w:szCs w:val="24"/>
          <w:lang w:eastAsia="de-DE"/>
        </w:rPr>
        <w:t xml:space="preserve">Kuchen aus der Form stürzen </w:t>
      </w:r>
    </w:p>
    <w:p>
      <w:pPr>
        <w:pStyle w:val="Normal"/>
        <w:spacing w:lineRule="auto" w:line="240" w:beforeAutospacing="1" w:afterAutospacing="1"/>
        <w:ind w:left="720" w:hanging="0"/>
        <w:rPr/>
      </w:pPr>
      <w:r>
        <w:rPr>
          <w:rFonts w:eastAsia="Times New Roman" w:cs="Times New Roman" w:ascii="Times New Roman" w:hAnsi="Times New Roman"/>
          <w:b/>
          <w:color w:val="00B050"/>
          <w:sz w:val="24"/>
          <w:szCs w:val="24"/>
          <w:lang w:eastAsia="de-DE"/>
        </w:rPr>
        <w:t>Den fertigen Kuchen auf einem Kuchengitter leicht abkühlen lassen. Den lauwarmen Kuchen mit einem Messer vom Rand der Form lösen und aus der Form stürzen. Kuchen abkühlen lassen. Extra-Tipps: Das Mehl kann man hier durch die gleiche Menge geriebene Mandeln oder Nüsse ersetzen. Wenn Sie den Kakao weg lassen und unter den gesamten Teig 1-2 EL Zitronen-abrieb rühren, wird aus diesem Rührteig ein frischer Zitronenkuchen. Den fertigen Kuchen anschließend mit Zuckerguss aus Zitronensaft und Puderzucker oder mit purem Zitronensaft einpinseln! Dekoriert ihn mit grünen Lebensmittelfarben oder grünen Servietten und lasst ihn Euch schmecken.</w:t>
      </w:r>
    </w:p>
    <w:sectPr>
      <w:headerReference w:type="default" r:id="rId8"/>
      <w:type w:val="nextPage"/>
      <w:pgSz w:w="11906" w:h="16838"/>
      <w:pgMar w:left="709" w:right="566" w:header="708"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left="720" w:hanging="0"/>
      <w:rPr>
        <w:rFonts w:ascii="Times New Roman" w:hAnsi="Times New Roman" w:eastAsia="Times New Roman" w:cs="Times New Roman"/>
        <w:b/>
        <w:b/>
        <w:color w:val="00B050"/>
        <w:sz w:val="32"/>
        <w:szCs w:val="32"/>
        <w:lang w:eastAsia="de-DE"/>
      </w:rPr>
    </w:pPr>
    <w:r>
      <w:rPr>
        <w:rFonts w:eastAsia="Times New Roman" w:cs="Times New Roman" w:ascii="Times New Roman" w:hAnsi="Times New Roman"/>
        <w:b/>
        <w:color w:val="00B050"/>
        <w:sz w:val="32"/>
        <w:szCs w:val="32"/>
        <w:lang w:eastAsia="de-DE"/>
      </w:rPr>
      <w:t xml:space="preserve">Zubereitung von grünen Marmorkuchen am Welt CP Tag </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677b45"/>
    <w:rPr>
      <w:rFonts w:ascii="Tahoma" w:hAnsi="Tahoma" w:cs="Tahoma"/>
      <w:sz w:val="16"/>
      <w:szCs w:val="16"/>
    </w:rPr>
  </w:style>
  <w:style w:type="character" w:styleId="KopfzeileZchn" w:customStyle="1">
    <w:name w:val="Kopfzeile Zchn"/>
    <w:basedOn w:val="DefaultParagraphFont"/>
    <w:link w:val="Kopfzeile"/>
    <w:uiPriority w:val="99"/>
    <w:qFormat/>
    <w:rsid w:val="005464d8"/>
    <w:rPr/>
  </w:style>
  <w:style w:type="character" w:styleId="FuzeileZchn" w:customStyle="1">
    <w:name w:val="Fußzeile Zchn"/>
    <w:basedOn w:val="DefaultParagraphFont"/>
    <w:link w:val="Fuzeile"/>
    <w:uiPriority w:val="99"/>
    <w:qFormat/>
    <w:rsid w:val="005464d8"/>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SprechblasentextZchn"/>
    <w:uiPriority w:val="99"/>
    <w:semiHidden/>
    <w:unhideWhenUsed/>
    <w:qFormat/>
    <w:rsid w:val="00677b45"/>
    <w:pPr>
      <w:spacing w:lineRule="auto" w:line="240" w:before="0" w:after="0"/>
    </w:pPr>
    <w:rPr>
      <w:rFonts w:ascii="Tahoma" w:hAnsi="Tahoma" w:cs="Tahoma"/>
      <w:sz w:val="16"/>
      <w:szCs w:val="16"/>
    </w:rPr>
  </w:style>
  <w:style w:type="paragraph" w:styleId="ListParagraph">
    <w:name w:val="List Paragraph"/>
    <w:basedOn w:val="Normal"/>
    <w:uiPriority w:val="34"/>
    <w:qFormat/>
    <w:rsid w:val="00677b45"/>
    <w:pPr>
      <w:spacing w:before="0" w:after="200"/>
      <w:ind w:left="720" w:hanging="0"/>
      <w:contextualSpacing/>
    </w:pPr>
    <w:rPr/>
  </w:style>
  <w:style w:type="paragraph" w:styleId="Header">
    <w:name w:val="Header"/>
    <w:basedOn w:val="Normal"/>
    <w:link w:val="KopfzeileZchn"/>
    <w:uiPriority w:val="99"/>
    <w:unhideWhenUsed/>
    <w:rsid w:val="005464d8"/>
    <w:pPr>
      <w:tabs>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5464d8"/>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Pages>1</Pages>
  <Words>292</Words>
  <CharactersWithSpaces>1840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2018-09-30T14:03:00Z</dcterms:created>
  <dc:creator>Höß-Zenker, Beate</dc:creator>
  <dc:description/>
  <dc:language>en-US</dc:language>
  <cp:lastModifiedBy>Höß-Zenker, Beate</cp:lastModifiedBy>
  <dcterms:modified xsi:type="dcterms:W3CDTF">2018-10-01T09:03:00Z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